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BA" w:rsidRDefault="00DC24BA"/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283"/>
        <w:gridCol w:w="4397"/>
      </w:tblGrid>
      <w:tr w:rsidR="00306C41" w:rsidTr="00DC24BA">
        <w:tc>
          <w:tcPr>
            <w:tcW w:w="4965" w:type="dxa"/>
          </w:tcPr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ХОЗЯЙСТВА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бюджетное образовательное учреждение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«ИВАНОВСКАЯ ГОСУДАРСТВЕННАЯ СЕЛЬСКОХОЗЯЙСТВЕННАЯ АКАДЕМИЯ ИМЕНИ Д.К. БЕЛЯЕВА»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(ФГБОУ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Ивановская ГСХА)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ПСП-Т</w:t>
            </w:r>
            <w:r w:rsidR="00474DB8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306C41" w:rsidRDefault="00836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  <w:p w:rsidR="00836B12" w:rsidRDefault="00836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 w:rsidP="00A41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474DB8">
              <w:rPr>
                <w:rFonts w:ascii="Times New Roman" w:hAnsi="Times New Roman"/>
                <w:b/>
                <w:sz w:val="24"/>
                <w:szCs w:val="24"/>
              </w:rPr>
              <w:t>факультете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AE6">
              <w:rPr>
                <w:rFonts w:ascii="Times New Roman" w:hAnsi="Times New Roman"/>
                <w:b/>
                <w:sz w:val="24"/>
                <w:szCs w:val="24"/>
              </w:rPr>
              <w:t>(типовое)</w:t>
            </w:r>
          </w:p>
        </w:tc>
        <w:tc>
          <w:tcPr>
            <w:tcW w:w="283" w:type="dxa"/>
          </w:tcPr>
          <w:p w:rsidR="00306C41" w:rsidRDefault="00306C41">
            <w:pPr>
              <w:tabs>
                <w:tab w:val="left" w:pos="317"/>
                <w:tab w:val="left" w:pos="510"/>
                <w:tab w:val="left" w:pos="855"/>
                <w:tab w:val="left" w:pos="1785"/>
                <w:tab w:val="left" w:pos="3630"/>
                <w:tab w:val="left" w:pos="4144"/>
              </w:tabs>
              <w:spacing w:after="0" w:line="240" w:lineRule="auto"/>
              <w:ind w:left="34" w:righ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306C41" w:rsidRDefault="00306C41">
            <w:pPr>
              <w:pStyle w:val="a3"/>
              <w:spacing w:before="0" w:beforeAutospacing="0" w:after="0" w:afterAutospacing="0"/>
            </w:pPr>
            <w:r>
              <w:t>УТВЕРЖДАЮ</w:t>
            </w:r>
          </w:p>
          <w:p w:rsidR="00306C41" w:rsidRDefault="00306C41">
            <w:pPr>
              <w:pStyle w:val="a3"/>
              <w:spacing w:before="0" w:beforeAutospacing="0" w:after="0" w:afterAutospacing="0"/>
            </w:pPr>
            <w:r>
              <w:t xml:space="preserve">Ректор ФГБОУ </w:t>
            </w:r>
            <w:proofErr w:type="gramStart"/>
            <w:r>
              <w:t>ВО</w:t>
            </w:r>
            <w:proofErr w:type="gramEnd"/>
            <w:r>
              <w:t xml:space="preserve"> Ивановская ГСХА, профессор _______________ А.М. </w:t>
            </w:r>
            <w:proofErr w:type="spellStart"/>
            <w:r>
              <w:t>Баусов</w:t>
            </w:r>
            <w:proofErr w:type="spellEnd"/>
          </w:p>
          <w:p w:rsidR="00306C41" w:rsidRDefault="00306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«____»_______________ </w:t>
            </w:r>
            <w:r w:rsidR="007845E4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06C41" w:rsidRDefault="00306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принято </w:t>
            </w: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Ученого совета </w:t>
            </w: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703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E703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B5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E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6C41" w:rsidRDefault="00306C41" w:rsidP="001E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 w:rsidR="001E7033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06C41" w:rsidRDefault="00306C41" w:rsidP="00306C41">
      <w:pPr>
        <w:pStyle w:val="a3"/>
        <w:spacing w:before="0" w:beforeAutospacing="0" w:after="0" w:afterAutospacing="0"/>
        <w:jc w:val="right"/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 </w:t>
      </w:r>
      <w:r w:rsidR="00F1260B">
        <w:rPr>
          <w:rFonts w:ascii="Times New Roman" w:hAnsi="Times New Roman"/>
          <w:sz w:val="24"/>
          <w:szCs w:val="24"/>
        </w:rPr>
        <w:t>факультете</w:t>
      </w:r>
      <w:r>
        <w:rPr>
          <w:rFonts w:ascii="Times New Roman" w:hAnsi="Times New Roman"/>
          <w:sz w:val="24"/>
          <w:szCs w:val="24"/>
        </w:rPr>
        <w:t xml:space="preserve"> (типовое) (далее – Положение) является локальным нормативным актом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Ивановская ГСХА (далее – Академия), регламентирующим порядок создания, реорганизации и ликвидации, подчинение, нормативно-правовую основу деятельности, цели, задачи, функции и ответственность, а также взаимодействие </w:t>
      </w:r>
      <w:r w:rsidR="00F1260B">
        <w:rPr>
          <w:rFonts w:ascii="Times New Roman" w:hAnsi="Times New Roman"/>
          <w:sz w:val="24"/>
          <w:szCs w:val="24"/>
        </w:rPr>
        <w:t>факультетов</w:t>
      </w:r>
      <w:r>
        <w:rPr>
          <w:rFonts w:ascii="Times New Roman" w:hAnsi="Times New Roman"/>
          <w:sz w:val="24"/>
          <w:szCs w:val="24"/>
        </w:rPr>
        <w:t xml:space="preserve"> с другими структурными подразделениями Академии.</w:t>
      </w:r>
    </w:p>
    <w:p w:rsidR="00F1260B" w:rsidRPr="00F1260B" w:rsidRDefault="00306C41" w:rsidP="00F1260B">
      <w:pPr>
        <w:pStyle w:val="a7"/>
        <w:spacing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1.2. </w:t>
      </w:r>
      <w:r w:rsidR="00F1260B" w:rsidRPr="00F1260B">
        <w:rPr>
          <w:rFonts w:ascii="Times New Roman" w:hAnsi="Times New Roman"/>
          <w:spacing w:val="2"/>
          <w:sz w:val="24"/>
          <w:szCs w:val="24"/>
          <w:lang w:eastAsia="en-US"/>
        </w:rPr>
        <w:t>Факультет</w:t>
      </w: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 является </w:t>
      </w:r>
      <w:r w:rsidR="00F1260B" w:rsidRPr="00F1260B">
        <w:rPr>
          <w:rFonts w:ascii="Times New Roman" w:hAnsi="Times New Roman"/>
          <w:spacing w:val="2"/>
          <w:sz w:val="24"/>
          <w:szCs w:val="24"/>
          <w:lang w:eastAsia="en-US"/>
        </w:rPr>
        <w:t>основным учебно-научным структурным подразделением ФГ</w:t>
      </w:r>
      <w:r w:rsidR="00F1260B">
        <w:rPr>
          <w:rFonts w:ascii="Times New Roman" w:hAnsi="Times New Roman"/>
          <w:spacing w:val="2"/>
          <w:sz w:val="24"/>
          <w:szCs w:val="24"/>
          <w:lang w:eastAsia="en-US"/>
        </w:rPr>
        <w:t>Б</w:t>
      </w:r>
      <w:r w:rsidR="00F1260B"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ОУ </w:t>
      </w:r>
      <w:proofErr w:type="gramStart"/>
      <w:r w:rsidR="00F1260B" w:rsidRPr="00F1260B">
        <w:rPr>
          <w:rFonts w:ascii="Times New Roman" w:hAnsi="Times New Roman"/>
          <w:spacing w:val="2"/>
          <w:sz w:val="24"/>
          <w:szCs w:val="24"/>
          <w:lang w:eastAsia="en-US"/>
        </w:rPr>
        <w:t>ВО</w:t>
      </w:r>
      <w:proofErr w:type="gramEnd"/>
      <w:r w:rsidR="00F1260B"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 Ивановская </w:t>
      </w:r>
      <w:r w:rsidR="00F1260B">
        <w:rPr>
          <w:rFonts w:ascii="Times New Roman" w:hAnsi="Times New Roman"/>
          <w:spacing w:val="2"/>
          <w:sz w:val="24"/>
          <w:szCs w:val="24"/>
          <w:lang w:eastAsia="en-US"/>
        </w:rPr>
        <w:t>ГСХА</w:t>
      </w:r>
      <w:r w:rsidR="00F1260B"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 (далее – академия), организующим и осуществляющим учебную, методическую, научно-исследовательскую, инновационную и воспитательную работу среди студентов, а также подготовку научно-педагогических кадров и повышение их квалификации.</w:t>
      </w:r>
    </w:p>
    <w:p w:rsidR="00F1260B" w:rsidRPr="00F1260B" w:rsidRDefault="00F1260B" w:rsidP="00F1260B">
      <w:pPr>
        <w:pStyle w:val="a7"/>
        <w:spacing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Образовательная деятельность факультета направлена на организацию и </w:t>
      </w:r>
      <w:proofErr w:type="gramStart"/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>контроль за</w:t>
      </w:r>
      <w:proofErr w:type="gramEnd"/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 xml:space="preserve"> реализацией программ высшего профессионального образования по направлениям подготовки и специальностям в соответствии с требованиями </w:t>
      </w:r>
      <w:r w:rsidR="00783B6F">
        <w:rPr>
          <w:rFonts w:ascii="Times New Roman" w:hAnsi="Times New Roman"/>
          <w:spacing w:val="2"/>
          <w:sz w:val="24"/>
          <w:szCs w:val="24"/>
          <w:lang w:eastAsia="en-US"/>
        </w:rPr>
        <w:t xml:space="preserve">федеральных </w:t>
      </w: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>государственных образовательных стандартов и учебными планами, утвержденными Ученым советом академии.</w:t>
      </w:r>
    </w:p>
    <w:p w:rsidR="00F1260B" w:rsidRPr="00F1260B" w:rsidRDefault="00F1260B" w:rsidP="00F1260B">
      <w:pPr>
        <w:pStyle w:val="a7"/>
        <w:spacing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>Научная деятельность факультета включает в себя организацию проведения научных исследований в соответствии с профилем кафедр и других структурных подразделений, входящих в состав факультета, в рамках международных, российских, региональных или межвузовских научно-исследовательских программ или проектов, а также на хоздоговорной основе.</w:t>
      </w:r>
    </w:p>
    <w:p w:rsidR="00F1260B" w:rsidRPr="00F1260B" w:rsidRDefault="00F1260B" w:rsidP="00F1260B">
      <w:pPr>
        <w:pStyle w:val="a7"/>
        <w:spacing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>Инновационная деятельность факультета включает в себя организацию на кафедрах и других структурных подразделениях, входящих в состав факультета, выполнения работ или оказания услуг по созданию, освоению или практическому применению новых или усовершенствованных образовательных технологий, научных и технических достижений.</w:t>
      </w:r>
    </w:p>
    <w:p w:rsidR="00F1260B" w:rsidRPr="00F1260B" w:rsidRDefault="00F1260B" w:rsidP="00F1260B">
      <w:pPr>
        <w:pStyle w:val="a7"/>
        <w:spacing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F1260B">
        <w:rPr>
          <w:rFonts w:ascii="Times New Roman" w:hAnsi="Times New Roman"/>
          <w:spacing w:val="2"/>
          <w:sz w:val="24"/>
          <w:szCs w:val="24"/>
          <w:lang w:eastAsia="en-US"/>
        </w:rPr>
        <w:t>Воспитательная работа со студентами включает организацию научно-технического и художественного творчества студентов, проведение внутрифакультетских и межвузовских культурных и спортивных мероприятий, профилактику правонарушений, студенческое информационное обеспечение.</w:t>
      </w:r>
    </w:p>
    <w:p w:rsidR="00F1260B" w:rsidRPr="00856F4A" w:rsidRDefault="00306C41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F1260B" w:rsidRPr="00856F4A">
        <w:rPr>
          <w:rFonts w:ascii="Times New Roman" w:hAnsi="Times New Roman"/>
          <w:sz w:val="24"/>
          <w:szCs w:val="24"/>
        </w:rPr>
        <w:t xml:space="preserve">В соответствии с Уставом академии факультет создается приказом ректора по рекомендации </w:t>
      </w:r>
      <w:r w:rsidR="00783B6F">
        <w:rPr>
          <w:rFonts w:ascii="Times New Roman" w:hAnsi="Times New Roman"/>
          <w:sz w:val="24"/>
          <w:szCs w:val="24"/>
        </w:rPr>
        <w:t>У</w:t>
      </w:r>
      <w:r w:rsidR="00F1260B" w:rsidRPr="00856F4A">
        <w:rPr>
          <w:rFonts w:ascii="Times New Roman" w:hAnsi="Times New Roman"/>
          <w:sz w:val="24"/>
          <w:szCs w:val="24"/>
        </w:rPr>
        <w:t>ченого совета</w:t>
      </w:r>
      <w:r w:rsidR="00783B6F">
        <w:rPr>
          <w:rFonts w:ascii="Times New Roman" w:hAnsi="Times New Roman"/>
          <w:sz w:val="24"/>
          <w:szCs w:val="24"/>
        </w:rPr>
        <w:t xml:space="preserve"> академии</w:t>
      </w:r>
      <w:r w:rsidR="00F1260B" w:rsidRPr="00856F4A">
        <w:rPr>
          <w:rFonts w:ascii="Times New Roman" w:hAnsi="Times New Roman"/>
          <w:sz w:val="24"/>
          <w:szCs w:val="24"/>
        </w:rPr>
        <w:t xml:space="preserve"> и непосредственно подчиняется </w:t>
      </w:r>
      <w:r w:rsidR="00F1260B">
        <w:rPr>
          <w:rFonts w:ascii="Times New Roman" w:hAnsi="Times New Roman"/>
          <w:sz w:val="24"/>
          <w:szCs w:val="24"/>
        </w:rPr>
        <w:t>проректору по учебной и научной работе.</w:t>
      </w:r>
    </w:p>
    <w:p w:rsidR="00306C41" w:rsidRDefault="00306C41" w:rsidP="00F1260B">
      <w:pPr>
        <w:pStyle w:val="3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</w:p>
    <w:p w:rsidR="00306C41" w:rsidRDefault="00306C41" w:rsidP="000610C5">
      <w:pPr>
        <w:pStyle w:val="31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F1260B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име</w:t>
      </w:r>
      <w:r w:rsidR="00F1260B">
        <w:rPr>
          <w:sz w:val="24"/>
          <w:szCs w:val="24"/>
        </w:rPr>
        <w:t>е</w:t>
      </w:r>
      <w:r>
        <w:rPr>
          <w:sz w:val="24"/>
          <w:szCs w:val="24"/>
        </w:rPr>
        <w:t>т название, раскрывающ</w:t>
      </w:r>
      <w:r w:rsidR="00F1260B">
        <w:rPr>
          <w:sz w:val="24"/>
          <w:szCs w:val="24"/>
        </w:rPr>
        <w:t>ий</w:t>
      </w:r>
      <w:r>
        <w:rPr>
          <w:sz w:val="24"/>
          <w:szCs w:val="24"/>
        </w:rPr>
        <w:t xml:space="preserve"> е</w:t>
      </w:r>
      <w:r w:rsidR="00F1260B">
        <w:rPr>
          <w:sz w:val="24"/>
          <w:szCs w:val="24"/>
        </w:rPr>
        <w:t>го</w:t>
      </w:r>
      <w:r>
        <w:rPr>
          <w:sz w:val="24"/>
          <w:szCs w:val="24"/>
        </w:rPr>
        <w:t xml:space="preserve"> специализацию. Название </w:t>
      </w:r>
      <w:r w:rsidR="00F1260B">
        <w:rPr>
          <w:sz w:val="24"/>
          <w:szCs w:val="24"/>
        </w:rPr>
        <w:t xml:space="preserve">факультета </w:t>
      </w:r>
      <w:r>
        <w:rPr>
          <w:sz w:val="24"/>
          <w:szCs w:val="24"/>
        </w:rPr>
        <w:t xml:space="preserve">устанавливается при создании и может изменяться при </w:t>
      </w:r>
      <w:r w:rsidR="00F1260B">
        <w:rPr>
          <w:sz w:val="24"/>
          <w:szCs w:val="24"/>
        </w:rPr>
        <w:t>его</w:t>
      </w:r>
      <w:r>
        <w:rPr>
          <w:sz w:val="24"/>
          <w:szCs w:val="24"/>
        </w:rPr>
        <w:t xml:space="preserve"> реорганизации и в иных случаях на основании решения Учёного совета. Местонахождение </w:t>
      </w:r>
      <w:r w:rsidR="00F1260B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определяется по почтовому адресу учебного корпуса и кабинета, в котором размещается </w:t>
      </w:r>
      <w:r w:rsidR="00F1260B">
        <w:rPr>
          <w:sz w:val="24"/>
          <w:szCs w:val="24"/>
        </w:rPr>
        <w:t>декан факультета</w:t>
      </w:r>
      <w:r>
        <w:rPr>
          <w:sz w:val="24"/>
          <w:szCs w:val="24"/>
        </w:rPr>
        <w:t>.</w:t>
      </w:r>
    </w:p>
    <w:p w:rsidR="00306C41" w:rsidRDefault="00306C41" w:rsidP="000610C5">
      <w:pPr>
        <w:pStyle w:val="31"/>
        <w:shd w:val="clear" w:color="auto" w:fill="auto"/>
        <w:spacing w:after="0" w:line="240" w:lineRule="auto"/>
        <w:ind w:left="2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Текущее руководство деятельностью </w:t>
      </w:r>
      <w:r w:rsidR="00F1260B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осуществляет </w:t>
      </w:r>
      <w:r w:rsidR="00F1260B">
        <w:rPr>
          <w:sz w:val="24"/>
          <w:szCs w:val="24"/>
        </w:rPr>
        <w:t>декан факультета</w:t>
      </w:r>
      <w:r>
        <w:rPr>
          <w:sz w:val="24"/>
          <w:szCs w:val="24"/>
        </w:rPr>
        <w:t>, избираемый Учёным советом Академии на срок до 5 лет путём тайного голосования из числа наиболее квалифицированных и авторитетных специалистов соответствующего профиля, имеющих ученую степень и ученое звание. Процедура избрания заведующего регламентируется Положением ПВД-49 «О выборах на должности декана факультета и заведующего кафедрой».</w:t>
      </w:r>
    </w:p>
    <w:p w:rsidR="00306C41" w:rsidRDefault="00306C41" w:rsidP="0078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126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F1260B">
        <w:rPr>
          <w:rFonts w:ascii="Times New Roman" w:hAnsi="Times New Roman"/>
          <w:sz w:val="24"/>
          <w:szCs w:val="24"/>
        </w:rPr>
        <w:t xml:space="preserve">факультет </w:t>
      </w:r>
      <w:r>
        <w:rPr>
          <w:rFonts w:ascii="Times New Roman" w:hAnsi="Times New Roman"/>
          <w:sz w:val="24"/>
          <w:szCs w:val="24"/>
        </w:rPr>
        <w:t xml:space="preserve"> руководствуется: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РФ;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Федеральным законом от 29 декабря 2012 г. № 273-ФЗ «Об образовании в Российской Федерации»; 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 г. № 1259; 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5 апреля 2017 № 301;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Федеральными государственными образовательными стандартами по направлениям и специальностям высшего образования (ФГОС </w:t>
      </w:r>
      <w:proofErr w:type="gramStart"/>
      <w:r>
        <w:t>ВО</w:t>
      </w:r>
      <w:proofErr w:type="gramEnd"/>
      <w:r>
        <w:t xml:space="preserve">), утвержденными приказами </w:t>
      </w:r>
      <w:proofErr w:type="spellStart"/>
      <w:r>
        <w:t>Минобрнауки</w:t>
      </w:r>
      <w:proofErr w:type="spellEnd"/>
      <w:r>
        <w:t xml:space="preserve"> России; 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>другими действующими нормативными правовыми и локальными актами в сфере образования;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Уставом ФГБОУ </w:t>
      </w:r>
      <w:proofErr w:type="gramStart"/>
      <w:r>
        <w:t>ВО</w:t>
      </w:r>
      <w:proofErr w:type="gramEnd"/>
      <w:r>
        <w:t xml:space="preserve"> Ивановская ГСХА, коллективным договором;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и нормами охраны труда;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решениями Ученого совета Академии, приказами и распоряжениями ректора и проректоров;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Миссией, Политикой и целями в области качества Академии;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И-03 «Инструкцией по делопроизводству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Ивановская ГСХА»;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другими локальными актами Академии.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Основные цели и задачи </w:t>
      </w:r>
    </w:p>
    <w:p w:rsidR="00306C41" w:rsidRDefault="00306C41" w:rsidP="00306C41">
      <w:pPr>
        <w:pStyle w:val="31"/>
        <w:shd w:val="clear" w:color="auto" w:fill="auto"/>
        <w:spacing w:after="0" w:line="274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Основной целью </w:t>
      </w:r>
      <w:r w:rsidR="0010535E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является обеспечение эффективного использования вверенных ресурсов (кадровых, материально-технических, информационных и пр.) для максимального вклада в достижение Академией намеченных целей в образовательной, научной, инновационной, международной, воспитательной и управленческой видах деятельности.</w:t>
      </w:r>
      <w:proofErr w:type="gramEnd"/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Достижение этой цели обеспечивается путем решения следующих задач:</w:t>
      </w:r>
    </w:p>
    <w:p w:rsidR="0010535E" w:rsidRPr="0010535E" w:rsidRDefault="00306C41" w:rsidP="0010535E">
      <w:pPr>
        <w:spacing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10535E">
        <w:rPr>
          <w:rFonts w:ascii="Times New Roman" w:hAnsi="Times New Roman"/>
          <w:sz w:val="24"/>
          <w:szCs w:val="24"/>
        </w:rPr>
        <w:t xml:space="preserve"> </w:t>
      </w:r>
      <w:r w:rsidR="0010535E" w:rsidRPr="0010535E">
        <w:rPr>
          <w:rFonts w:ascii="Times New Roman" w:hAnsi="Times New Roman"/>
          <w:sz w:val="24"/>
          <w:szCs w:val="24"/>
        </w:rPr>
        <w:t xml:space="preserve">- </w:t>
      </w:r>
      <w:r w:rsidR="00111AEA">
        <w:rPr>
          <w:rFonts w:ascii="Times New Roman" w:hAnsi="Times New Roman"/>
          <w:sz w:val="24"/>
          <w:szCs w:val="24"/>
        </w:rPr>
        <w:t>организация учебного процесса подготовки бакалавров и специалистов по соответствующим направлениям и специальностям факультета;</w:t>
      </w:r>
    </w:p>
    <w:p w:rsidR="0010535E" w:rsidRPr="0010535E" w:rsidRDefault="0010535E" w:rsidP="0010535E">
      <w:pPr>
        <w:spacing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lastRenderedPageBreak/>
        <w:t xml:space="preserve">- </w:t>
      </w:r>
      <w:r w:rsidR="00111AEA">
        <w:rPr>
          <w:rFonts w:ascii="Times New Roman" w:hAnsi="Times New Roman"/>
          <w:spacing w:val="2"/>
          <w:sz w:val="24"/>
          <w:szCs w:val="24"/>
          <w:lang w:eastAsia="en-US"/>
        </w:rPr>
        <w:t>организация, координация и контроль учебной, методической и научной работы, входящих в состав факультета кафедр</w:t>
      </w: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t>;</w:t>
      </w:r>
    </w:p>
    <w:p w:rsidR="0010535E" w:rsidRPr="0010535E" w:rsidRDefault="0010535E" w:rsidP="0010535E">
      <w:pPr>
        <w:spacing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t xml:space="preserve">- </w:t>
      </w:r>
      <w:r w:rsidR="00111AEA">
        <w:rPr>
          <w:rFonts w:ascii="Times New Roman" w:hAnsi="Times New Roman"/>
          <w:spacing w:val="2"/>
          <w:sz w:val="24"/>
          <w:szCs w:val="24"/>
          <w:lang w:eastAsia="en-US"/>
        </w:rPr>
        <w:t>координация деятельности, входящих в его состав кафедр по подготовке, переподготовке и повышению квалификации преподавателей и специалистов</w:t>
      </w: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t>;</w:t>
      </w:r>
    </w:p>
    <w:p w:rsidR="0010535E" w:rsidRPr="0010535E" w:rsidRDefault="0010535E" w:rsidP="0010535E">
      <w:pPr>
        <w:spacing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t xml:space="preserve">- организация </w:t>
      </w:r>
      <w:r w:rsidR="00111AEA">
        <w:rPr>
          <w:rFonts w:ascii="Times New Roman" w:hAnsi="Times New Roman"/>
          <w:spacing w:val="2"/>
          <w:sz w:val="24"/>
          <w:szCs w:val="24"/>
          <w:lang w:eastAsia="en-US"/>
        </w:rPr>
        <w:t>и координация сотрудничества факультета с российскими и зарубежными предприятиями, организациями и вузами в целях подготовки современных специалистов и проведении актуальных научных исследований</w:t>
      </w:r>
      <w:r w:rsidR="009B4041">
        <w:rPr>
          <w:rFonts w:ascii="Times New Roman" w:hAnsi="Times New Roman"/>
          <w:spacing w:val="2"/>
          <w:sz w:val="24"/>
          <w:szCs w:val="24"/>
          <w:lang w:eastAsia="en-US"/>
        </w:rPr>
        <w:t>.</w:t>
      </w:r>
    </w:p>
    <w:p w:rsidR="00CF1A90" w:rsidRDefault="00CF1A90" w:rsidP="00CF1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факультета</w:t>
      </w:r>
    </w:p>
    <w:p w:rsidR="00CF1A90" w:rsidRPr="00CF1A90" w:rsidRDefault="00CF1A90" w:rsidP="00CF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90">
        <w:rPr>
          <w:rFonts w:ascii="Times New Roman" w:hAnsi="Times New Roman"/>
          <w:sz w:val="24"/>
          <w:szCs w:val="24"/>
        </w:rPr>
        <w:t>3.1</w:t>
      </w:r>
      <w:r w:rsidR="00111AEA">
        <w:rPr>
          <w:rFonts w:ascii="Times New Roman" w:hAnsi="Times New Roman"/>
          <w:sz w:val="24"/>
          <w:szCs w:val="24"/>
        </w:rPr>
        <w:t>.</w:t>
      </w:r>
      <w:r w:rsidRPr="00CF1A90">
        <w:rPr>
          <w:rFonts w:ascii="Times New Roman" w:hAnsi="Times New Roman"/>
          <w:sz w:val="24"/>
          <w:szCs w:val="24"/>
        </w:rPr>
        <w:t xml:space="preserve"> В состав факультета</w:t>
      </w:r>
      <w:r>
        <w:rPr>
          <w:rFonts w:ascii="Times New Roman" w:hAnsi="Times New Roman"/>
          <w:sz w:val="24"/>
          <w:szCs w:val="24"/>
        </w:rPr>
        <w:t xml:space="preserve"> входят деканат, кафедры, центры, лаборатории, Ученый совет, другие советы и комиссии.</w:t>
      </w:r>
    </w:p>
    <w:p w:rsidR="00CF1A90" w:rsidRPr="00CF1A90" w:rsidRDefault="00CF1A90" w:rsidP="00CF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90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 Штатное расписание утверждается ректором Академии.</w:t>
      </w:r>
    </w:p>
    <w:p w:rsidR="00CF1A90" w:rsidRPr="00CF1A90" w:rsidRDefault="00CF1A90" w:rsidP="00CF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90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 Основные структурные подразделения факультета-кафедры. Кафедры создаются, реорганизуются и ликвидируются в соответствии с решением Ученого совета Академии, которое утверждается приказом ректора.</w:t>
      </w:r>
    </w:p>
    <w:p w:rsidR="00CF1A90" w:rsidRPr="00CF1A90" w:rsidRDefault="00CF1A90" w:rsidP="00CF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90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 Ученый совет факультета</w:t>
      </w:r>
      <w:r w:rsidR="00111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представительный орган факультета.</w:t>
      </w:r>
      <w:r w:rsidR="00111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о составе Ученого совета факультета</w:t>
      </w:r>
      <w:r w:rsidR="00111AEA">
        <w:rPr>
          <w:rFonts w:ascii="Times New Roman" w:hAnsi="Times New Roman"/>
          <w:sz w:val="24"/>
          <w:szCs w:val="24"/>
        </w:rPr>
        <w:t xml:space="preserve"> утверждается приказом ректора.</w:t>
      </w:r>
    </w:p>
    <w:p w:rsidR="00CF1A90" w:rsidRPr="00CF1A90" w:rsidRDefault="00CF1A90" w:rsidP="00CF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90">
        <w:rPr>
          <w:rFonts w:ascii="Times New Roman" w:hAnsi="Times New Roman"/>
          <w:sz w:val="24"/>
          <w:szCs w:val="24"/>
        </w:rPr>
        <w:t>3.5</w:t>
      </w:r>
      <w:proofErr w:type="gramStart"/>
      <w:r w:rsidRPr="00CF1A90">
        <w:rPr>
          <w:rFonts w:ascii="Times New Roman" w:hAnsi="Times New Roman"/>
          <w:sz w:val="24"/>
          <w:szCs w:val="24"/>
        </w:rPr>
        <w:t xml:space="preserve"> </w:t>
      </w:r>
      <w:r w:rsidR="00111AEA">
        <w:rPr>
          <w:rFonts w:ascii="Times New Roman" w:hAnsi="Times New Roman"/>
          <w:sz w:val="24"/>
          <w:szCs w:val="24"/>
        </w:rPr>
        <w:t>В</w:t>
      </w:r>
      <w:proofErr w:type="gramEnd"/>
      <w:r w:rsidR="00111AEA">
        <w:rPr>
          <w:rFonts w:ascii="Times New Roman" w:hAnsi="Times New Roman"/>
          <w:sz w:val="24"/>
          <w:szCs w:val="24"/>
        </w:rPr>
        <w:t xml:space="preserve"> структуре факультета могут создаваться советы, комиссии и иные представительные органы, решение о создании которых принимаются Ученым советом факультета и утверждаются распоряжением декана.</w:t>
      </w:r>
    </w:p>
    <w:p w:rsidR="00306C41" w:rsidRDefault="00306C41" w:rsidP="0010535E">
      <w:pPr>
        <w:pStyle w:val="31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</w:p>
    <w:p w:rsidR="00306C41" w:rsidRDefault="00111AEA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06C41">
        <w:rPr>
          <w:rFonts w:ascii="Times New Roman" w:hAnsi="Times New Roman"/>
          <w:b/>
          <w:sz w:val="24"/>
          <w:szCs w:val="24"/>
        </w:rPr>
        <w:t xml:space="preserve">. Функции </w:t>
      </w:r>
    </w:p>
    <w:p w:rsidR="00306C41" w:rsidRDefault="00111AEA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260B">
        <w:rPr>
          <w:sz w:val="24"/>
          <w:szCs w:val="24"/>
        </w:rPr>
        <w:t>.1.</w:t>
      </w:r>
      <w:r w:rsidR="00306C41">
        <w:rPr>
          <w:sz w:val="24"/>
          <w:szCs w:val="24"/>
        </w:rPr>
        <w:t xml:space="preserve">В соответствии с возложенными задачами </w:t>
      </w:r>
      <w:r w:rsidR="00F1260B">
        <w:rPr>
          <w:sz w:val="24"/>
          <w:szCs w:val="24"/>
        </w:rPr>
        <w:t>факультет</w:t>
      </w:r>
      <w:r w:rsidR="00306C41">
        <w:rPr>
          <w:sz w:val="24"/>
          <w:szCs w:val="24"/>
        </w:rPr>
        <w:t xml:space="preserve"> осуществляет следующие функции:</w:t>
      </w:r>
    </w:p>
    <w:p w:rsidR="00F1260B" w:rsidRPr="00856F4A" w:rsidRDefault="00F1260B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56F4A">
        <w:rPr>
          <w:rFonts w:ascii="Times New Roman" w:hAnsi="Times New Roman"/>
          <w:sz w:val="24"/>
          <w:szCs w:val="24"/>
        </w:rPr>
        <w:t xml:space="preserve">- организация и </w:t>
      </w:r>
      <w:proofErr w:type="gramStart"/>
      <w:r w:rsidRPr="00856F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F4A">
        <w:rPr>
          <w:rFonts w:ascii="Times New Roman" w:hAnsi="Times New Roman"/>
          <w:sz w:val="24"/>
          <w:szCs w:val="24"/>
        </w:rPr>
        <w:t xml:space="preserve"> проведением учебного процесса в соответствии с требованиями государственных образовательных стандартов по высшему профессиональному образованию и учебных планов, утвер</w:t>
      </w:r>
      <w:r w:rsidR="001A0C23">
        <w:rPr>
          <w:rFonts w:ascii="Times New Roman" w:hAnsi="Times New Roman"/>
          <w:sz w:val="24"/>
          <w:szCs w:val="24"/>
        </w:rPr>
        <w:t>жденных Ученым советом академии;</w:t>
      </w:r>
    </w:p>
    <w:p w:rsidR="00F1260B" w:rsidRDefault="00F1260B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56F4A">
        <w:rPr>
          <w:rFonts w:ascii="Times New Roman" w:hAnsi="Times New Roman"/>
          <w:sz w:val="24"/>
          <w:szCs w:val="24"/>
        </w:rPr>
        <w:t xml:space="preserve">- координация разработки и </w:t>
      </w:r>
      <w:proofErr w:type="gramStart"/>
      <w:r w:rsidRPr="00856F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F4A">
        <w:rPr>
          <w:rFonts w:ascii="Times New Roman" w:hAnsi="Times New Roman"/>
          <w:sz w:val="24"/>
          <w:szCs w:val="24"/>
        </w:rPr>
        <w:t xml:space="preserve"> реализацией </w:t>
      </w:r>
      <w:r w:rsidR="001A0C23">
        <w:rPr>
          <w:rFonts w:ascii="Times New Roman" w:hAnsi="Times New Roman"/>
          <w:sz w:val="24"/>
          <w:szCs w:val="24"/>
        </w:rPr>
        <w:t>основных</w:t>
      </w:r>
      <w:r w:rsidRPr="00856F4A">
        <w:rPr>
          <w:rFonts w:ascii="Times New Roman" w:hAnsi="Times New Roman"/>
          <w:sz w:val="24"/>
          <w:szCs w:val="24"/>
        </w:rPr>
        <w:t xml:space="preserve"> образовательных программ, научно-методическог</w:t>
      </w:r>
      <w:r w:rsidR="001A0C23">
        <w:rPr>
          <w:rFonts w:ascii="Times New Roman" w:hAnsi="Times New Roman"/>
          <w:sz w:val="24"/>
          <w:szCs w:val="24"/>
        </w:rPr>
        <w:t>о обеспечения учебного процесса;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учебных планов и рабочих программ по направлениям и специальностям факультета;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штатов профессорско-преподавательского состава, научного и учебно-вспомогательного персонала, подбор руководителей структурных подразделений факультета;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учебных групп, назначение старост;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-координация и контроль реализации основных образовательных программ  по направлениям и специальностям подготовки;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в составлении учебного расписания, расписания экзаменов и зачетов,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качеством и ходом выполнения;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учета успеваемости, посещаемости студентов и анализ его результатов;</w:t>
      </w:r>
    </w:p>
    <w:p w:rsidR="001A0C23" w:rsidRDefault="001A0C23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B14">
        <w:rPr>
          <w:rFonts w:ascii="Times New Roman" w:hAnsi="Times New Roman"/>
          <w:sz w:val="24"/>
          <w:szCs w:val="24"/>
        </w:rPr>
        <w:t>организация стипендиального  обеспечения, оказание материальной помощи и оказание материального поощрения студентам факультета;</w:t>
      </w:r>
    </w:p>
    <w:p w:rsidR="00010B14" w:rsidRDefault="00010B14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приказов ректора о переводе студентов с курса на курс, о переводе из другого вуза, об отчислении, о восстановлении, о переводе на другую форму обучения</w:t>
      </w:r>
      <w:r w:rsidR="0041727D">
        <w:rPr>
          <w:rFonts w:ascii="Times New Roman" w:hAnsi="Times New Roman"/>
          <w:sz w:val="24"/>
          <w:szCs w:val="24"/>
        </w:rPr>
        <w:t>, о предоставлении академического отпуска, о выпуске бакалавров и специалистов;</w:t>
      </w:r>
    </w:p>
    <w:p w:rsidR="0041727D" w:rsidRDefault="0041727D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-внесение предложений по составу ГАК и организация их работы;</w:t>
      </w:r>
    </w:p>
    <w:p w:rsidR="0041727D" w:rsidRDefault="0041727D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-общее руководство и контроль за учебной, производственной и преддипломной практикой студентов;</w:t>
      </w:r>
    </w:p>
    <w:p w:rsidR="0041727D" w:rsidRDefault="0041727D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повышением квалификации профессорско-преподавательского состава кафедр факультета;</w:t>
      </w:r>
    </w:p>
    <w:p w:rsidR="0041727D" w:rsidRPr="00856F4A" w:rsidRDefault="0041727D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-организация работы органов студенческого самоуправления на факультете и в студенческих общежитиях;</w:t>
      </w:r>
    </w:p>
    <w:p w:rsidR="00F1260B" w:rsidRPr="00856F4A" w:rsidRDefault="00F1260B" w:rsidP="00F1260B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856F4A"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 w:rsidRPr="00856F4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856F4A">
        <w:rPr>
          <w:rFonts w:ascii="Times New Roman" w:hAnsi="Times New Roman"/>
          <w:sz w:val="24"/>
          <w:szCs w:val="24"/>
        </w:rPr>
        <w:t xml:space="preserve"> работы и работы по формированию контингента первого курса.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306C41" w:rsidRDefault="00783B6F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06C41">
        <w:rPr>
          <w:rFonts w:ascii="Times New Roman" w:hAnsi="Times New Roman"/>
          <w:b/>
          <w:sz w:val="24"/>
          <w:szCs w:val="24"/>
        </w:rPr>
        <w:t xml:space="preserve">. Права </w:t>
      </w:r>
    </w:p>
    <w:p w:rsidR="00306C41" w:rsidRDefault="00783B6F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06C41">
        <w:rPr>
          <w:rFonts w:ascii="Times New Roman" w:hAnsi="Times New Roman"/>
          <w:sz w:val="24"/>
          <w:szCs w:val="24"/>
        </w:rPr>
        <w:t xml:space="preserve">.1. Учебно-вспомогательный персонал </w:t>
      </w:r>
      <w:r w:rsidR="000610C5">
        <w:rPr>
          <w:rFonts w:ascii="Times New Roman" w:hAnsi="Times New Roman"/>
          <w:sz w:val="24"/>
          <w:szCs w:val="24"/>
        </w:rPr>
        <w:t>факультета</w:t>
      </w:r>
      <w:r w:rsidR="00306C41">
        <w:rPr>
          <w:rFonts w:ascii="Times New Roman" w:hAnsi="Times New Roman"/>
          <w:sz w:val="24"/>
          <w:szCs w:val="24"/>
        </w:rPr>
        <w:t xml:space="preserve"> </w:t>
      </w:r>
      <w:r w:rsidR="00306C41">
        <w:rPr>
          <w:rFonts w:ascii="Times New Roman" w:hAnsi="Times New Roman"/>
          <w:bCs/>
          <w:sz w:val="24"/>
          <w:szCs w:val="24"/>
        </w:rPr>
        <w:t>имеет право</w:t>
      </w:r>
      <w:r w:rsidR="00306C41">
        <w:rPr>
          <w:rFonts w:ascii="Times New Roman" w:hAnsi="Times New Roman"/>
          <w:sz w:val="24"/>
          <w:szCs w:val="24"/>
        </w:rPr>
        <w:t>: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моральное и материальное поощрение за успехи в труде;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пользование оборудованием, лабораториями и источниками информации в порядке, предусмотренном Уставом академии, а также услугами социально-бытовых, лечебных и других структурных подразделений академии в соответствии с коллективным договором;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организационное и материально-техническое обеспечение своей профессиональной деятельности;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обжалование приказов и распоряжений администрации в установленном законодательством порядке;</w:t>
      </w:r>
    </w:p>
    <w:p w:rsidR="00306C41" w:rsidRDefault="00306C41" w:rsidP="00306C4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пользование другими правами в соответствии с трудовым законодательством и коллективным договором.</w:t>
      </w:r>
    </w:p>
    <w:p w:rsidR="00306C41" w:rsidRDefault="00783B6F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06C41">
        <w:rPr>
          <w:rFonts w:ascii="Times New Roman" w:hAnsi="Times New Roman"/>
          <w:sz w:val="24"/>
          <w:szCs w:val="24"/>
        </w:rPr>
        <w:t xml:space="preserve">.2. Профессорско-преподавательский состав </w:t>
      </w:r>
      <w:r w:rsidR="000610C5">
        <w:rPr>
          <w:rFonts w:ascii="Times New Roman" w:hAnsi="Times New Roman"/>
          <w:sz w:val="24"/>
          <w:szCs w:val="24"/>
        </w:rPr>
        <w:t>факультета</w:t>
      </w:r>
      <w:r w:rsidR="00306C41">
        <w:rPr>
          <w:rFonts w:ascii="Times New Roman" w:hAnsi="Times New Roman"/>
          <w:sz w:val="24"/>
          <w:szCs w:val="24"/>
        </w:rPr>
        <w:t xml:space="preserve"> также имеет право:</w:t>
      </w:r>
    </w:p>
    <w:p w:rsidR="00306C41" w:rsidRDefault="00306C41" w:rsidP="00306C4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избирать и быть избранным в члены Ученого совета Академии и Ученого совета факультета;</w:t>
      </w:r>
    </w:p>
    <w:p w:rsidR="00306C41" w:rsidRDefault="00306C41" w:rsidP="00306C4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на заседаниях Ученых советов;</w:t>
      </w:r>
    </w:p>
    <w:p w:rsidR="00306C41" w:rsidRDefault="00306C41" w:rsidP="00306C4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предлагать </w:t>
      </w:r>
      <w:r w:rsidR="000610C5">
        <w:rPr>
          <w:rFonts w:ascii="Times New Roman" w:hAnsi="Times New Roman"/>
          <w:sz w:val="24"/>
          <w:szCs w:val="24"/>
        </w:rPr>
        <w:t>декану факультета</w:t>
      </w:r>
      <w:r>
        <w:rPr>
          <w:rFonts w:ascii="Times New Roman" w:hAnsi="Times New Roman"/>
          <w:sz w:val="24"/>
          <w:szCs w:val="24"/>
        </w:rPr>
        <w:t xml:space="preserve"> проекты новых методик, учебных курсов, специализ</w:t>
      </w:r>
      <w:r w:rsidR="000610C5">
        <w:rPr>
          <w:rFonts w:ascii="Times New Roman" w:hAnsi="Times New Roman"/>
          <w:sz w:val="24"/>
          <w:szCs w:val="24"/>
        </w:rPr>
        <w:t>аций, новых учебников и пособий.</w:t>
      </w:r>
    </w:p>
    <w:p w:rsidR="00306C41" w:rsidRDefault="00783B6F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06C41">
        <w:rPr>
          <w:rFonts w:ascii="Times New Roman" w:hAnsi="Times New Roman"/>
          <w:sz w:val="24"/>
          <w:szCs w:val="24"/>
        </w:rPr>
        <w:t xml:space="preserve">.3. </w:t>
      </w:r>
      <w:r w:rsidR="000610C5">
        <w:rPr>
          <w:rFonts w:ascii="Times New Roman" w:hAnsi="Times New Roman"/>
          <w:sz w:val="24"/>
          <w:szCs w:val="24"/>
        </w:rPr>
        <w:t xml:space="preserve">Декан факультета </w:t>
      </w:r>
      <w:r w:rsidR="00306C41">
        <w:rPr>
          <w:rFonts w:ascii="Times New Roman" w:hAnsi="Times New Roman"/>
          <w:sz w:val="24"/>
          <w:szCs w:val="24"/>
        </w:rPr>
        <w:t xml:space="preserve"> также имеет право:</w:t>
      </w:r>
    </w:p>
    <w:p w:rsidR="00306C41" w:rsidRDefault="00685A4B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ректору и Ученому совету Академии по совершенствованию учебных планов, учебно-воспитательного и научно-исследовательского процессов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685A4B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утверждать решения ученого совета факультета, студенческих органов самоуправления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685A4B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со стипендиальной комиссией факультета готовить предложения о назначении стипендий, оказании материальной помощи и осуществление материального поощрения студентов факультета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685A4B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всех видов учебных занятий, экзаменов и зачетов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685A4B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студентов на индивидуальный план занятий, разрешать студентам досрочную сдачу экзаменов вне экзаменационной сессии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685A4B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назначать старост учебных групп, переводить студентов из группы в группу,</w:t>
      </w:r>
      <w:r w:rsidR="00783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освобождать при наличии уважительных причин </w:t>
      </w:r>
      <w:r w:rsidR="00783B6F">
        <w:rPr>
          <w:rFonts w:ascii="Times New Roman" w:hAnsi="Times New Roman"/>
          <w:sz w:val="24"/>
          <w:szCs w:val="24"/>
        </w:rPr>
        <w:t>от учебных занятий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783B6F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факультета по вопросам, связанным с работой факультета</w:t>
      </w:r>
      <w:r w:rsidR="00306C41">
        <w:rPr>
          <w:rFonts w:ascii="Times New Roman" w:hAnsi="Times New Roman"/>
          <w:sz w:val="24"/>
          <w:szCs w:val="24"/>
        </w:rPr>
        <w:t>;</w:t>
      </w:r>
    </w:p>
    <w:p w:rsidR="00306C41" w:rsidRDefault="00783B6F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соблюдение установленного порядка замещения вакантных должностей преподавателей;</w:t>
      </w:r>
    </w:p>
    <w:p w:rsidR="00783B6F" w:rsidRDefault="00783B6F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своей компетенции издавать распоряжения, обязательные для  исполнения всеми подразделениями, преподавателями, сотрудниками и студентами факультета.</w:t>
      </w:r>
    </w:p>
    <w:p w:rsidR="00783B6F" w:rsidRDefault="00783B6F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Декан факультета является членом Ученого совета Академии, председателем Ученого совета факультета.</w:t>
      </w:r>
    </w:p>
    <w:p w:rsidR="00306C41" w:rsidRDefault="00783B6F" w:rsidP="0078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306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306C41">
        <w:rPr>
          <w:rFonts w:ascii="Times New Roman" w:hAnsi="Times New Roman"/>
          <w:sz w:val="24"/>
          <w:szCs w:val="24"/>
        </w:rPr>
        <w:t xml:space="preserve">. Права и обязанности учебно-вспомогательного персонала, профессорско-преподавательского состава и </w:t>
      </w:r>
      <w:r w:rsidR="000610C5">
        <w:rPr>
          <w:rFonts w:ascii="Times New Roman" w:hAnsi="Times New Roman"/>
          <w:sz w:val="24"/>
          <w:szCs w:val="24"/>
        </w:rPr>
        <w:t>декана факультета</w:t>
      </w:r>
      <w:r w:rsidR="00306C41">
        <w:rPr>
          <w:rFonts w:ascii="Times New Roman" w:hAnsi="Times New Roman"/>
          <w:sz w:val="24"/>
          <w:szCs w:val="24"/>
        </w:rPr>
        <w:t xml:space="preserve"> устанавливаются их должностными инструкциями.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41" w:rsidRDefault="00783B6F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C41">
        <w:rPr>
          <w:rFonts w:ascii="Times New Roman" w:hAnsi="Times New Roman"/>
          <w:b/>
          <w:sz w:val="24"/>
          <w:szCs w:val="24"/>
        </w:rPr>
        <w:t xml:space="preserve">. Ответственность </w:t>
      </w:r>
    </w:p>
    <w:p w:rsidR="0010535E" w:rsidRPr="0010535E" w:rsidRDefault="00783B6F" w:rsidP="0010535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535E">
        <w:rPr>
          <w:rFonts w:ascii="Times New Roman" w:hAnsi="Times New Roman"/>
          <w:sz w:val="24"/>
          <w:szCs w:val="24"/>
        </w:rPr>
        <w:t>.1.</w:t>
      </w:r>
      <w:r w:rsidR="0010535E" w:rsidRPr="0010535E">
        <w:rPr>
          <w:rFonts w:ascii="Times New Roman" w:hAnsi="Times New Roman"/>
          <w:sz w:val="24"/>
          <w:szCs w:val="24"/>
        </w:rPr>
        <w:t>Ответственность за надлежащее и своевременное выполнение функций, предусмотренных  настоящим положением, несет декан факультета.</w:t>
      </w:r>
    </w:p>
    <w:p w:rsidR="0010535E" w:rsidRPr="0010535E" w:rsidRDefault="00783B6F" w:rsidP="0010535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535E" w:rsidRPr="0010535E">
        <w:rPr>
          <w:rFonts w:ascii="Times New Roman" w:hAnsi="Times New Roman"/>
          <w:sz w:val="24"/>
          <w:szCs w:val="24"/>
        </w:rPr>
        <w:t xml:space="preserve">.2. На декана факультета возлагается персональная ответственность </w:t>
      </w:r>
      <w:proofErr w:type="gramStart"/>
      <w:r w:rsidR="0010535E" w:rsidRPr="0010535E">
        <w:rPr>
          <w:rFonts w:ascii="Times New Roman" w:hAnsi="Times New Roman"/>
          <w:sz w:val="24"/>
          <w:szCs w:val="24"/>
        </w:rPr>
        <w:t>за</w:t>
      </w:r>
      <w:proofErr w:type="gramEnd"/>
      <w:r w:rsidR="0010535E" w:rsidRPr="0010535E">
        <w:rPr>
          <w:rFonts w:ascii="Times New Roman" w:hAnsi="Times New Roman"/>
          <w:sz w:val="24"/>
          <w:szCs w:val="24"/>
        </w:rPr>
        <w:t>:</w:t>
      </w:r>
    </w:p>
    <w:p w:rsidR="0010535E" w:rsidRPr="0010535E" w:rsidRDefault="0010535E" w:rsidP="0010535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35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85A4B">
        <w:rPr>
          <w:rFonts w:ascii="Times New Roman" w:hAnsi="Times New Roman"/>
          <w:sz w:val="24"/>
          <w:szCs w:val="24"/>
        </w:rPr>
        <w:t>работу факультета в целом, за состояние учебной, научной, методической и воспитательной работы на факультете</w:t>
      </w:r>
      <w:r w:rsidRPr="0010535E">
        <w:rPr>
          <w:rFonts w:ascii="Times New Roman" w:hAnsi="Times New Roman"/>
          <w:sz w:val="24"/>
          <w:szCs w:val="24"/>
        </w:rPr>
        <w:t>;</w:t>
      </w:r>
    </w:p>
    <w:p w:rsidR="0010535E" w:rsidRPr="0010535E" w:rsidRDefault="0010535E" w:rsidP="00685A4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35E">
        <w:rPr>
          <w:rFonts w:ascii="Times New Roman" w:hAnsi="Times New Roman"/>
          <w:sz w:val="24"/>
          <w:szCs w:val="24"/>
        </w:rPr>
        <w:t xml:space="preserve">- </w:t>
      </w:r>
      <w:r w:rsidR="00685A4B">
        <w:rPr>
          <w:rFonts w:ascii="Times New Roman" w:hAnsi="Times New Roman"/>
          <w:sz w:val="24"/>
          <w:szCs w:val="24"/>
        </w:rPr>
        <w:t>за реализацию основ</w:t>
      </w:r>
      <w:r w:rsidR="00783B6F">
        <w:rPr>
          <w:rFonts w:ascii="Times New Roman" w:hAnsi="Times New Roman"/>
          <w:sz w:val="24"/>
          <w:szCs w:val="24"/>
        </w:rPr>
        <w:t>ных</w:t>
      </w:r>
      <w:r w:rsidR="00685A4B">
        <w:rPr>
          <w:rFonts w:ascii="Times New Roman" w:hAnsi="Times New Roman"/>
          <w:sz w:val="24"/>
          <w:szCs w:val="24"/>
        </w:rPr>
        <w:t xml:space="preserve"> образовательн</w:t>
      </w:r>
      <w:r w:rsidR="00783B6F">
        <w:rPr>
          <w:rFonts w:ascii="Times New Roman" w:hAnsi="Times New Roman"/>
          <w:sz w:val="24"/>
          <w:szCs w:val="24"/>
        </w:rPr>
        <w:t>ых</w:t>
      </w:r>
      <w:r w:rsidR="00685A4B">
        <w:rPr>
          <w:rFonts w:ascii="Times New Roman" w:hAnsi="Times New Roman"/>
          <w:sz w:val="24"/>
          <w:szCs w:val="24"/>
        </w:rPr>
        <w:t xml:space="preserve"> программ по направлениям подготовки факультета.</w:t>
      </w:r>
    </w:p>
    <w:p w:rsidR="00306C41" w:rsidRDefault="00783B6F" w:rsidP="00105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535E">
        <w:rPr>
          <w:rFonts w:ascii="Times New Roman" w:hAnsi="Times New Roman"/>
          <w:sz w:val="24"/>
          <w:szCs w:val="24"/>
        </w:rPr>
        <w:t>.3</w:t>
      </w:r>
      <w:r w:rsidR="0010535E" w:rsidRPr="0010535E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10535E">
        <w:rPr>
          <w:rFonts w:ascii="Times New Roman" w:hAnsi="Times New Roman"/>
          <w:sz w:val="24"/>
          <w:szCs w:val="24"/>
        </w:rPr>
        <w:t>факультета</w:t>
      </w:r>
      <w:r w:rsidR="0010535E" w:rsidRPr="0010535E">
        <w:rPr>
          <w:rFonts w:ascii="Times New Roman" w:hAnsi="Times New Roman"/>
          <w:sz w:val="24"/>
          <w:szCs w:val="24"/>
        </w:rPr>
        <w:t xml:space="preserve"> устанавливается  должностными инструкциями</w:t>
      </w:r>
      <w:r w:rsidR="00685A4B">
        <w:rPr>
          <w:rFonts w:ascii="Times New Roman" w:hAnsi="Times New Roman"/>
          <w:sz w:val="24"/>
          <w:szCs w:val="24"/>
        </w:rPr>
        <w:t>.</w:t>
      </w:r>
    </w:p>
    <w:p w:rsidR="00783B6F" w:rsidRDefault="00783B6F" w:rsidP="00105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35E" w:rsidRPr="0010535E" w:rsidRDefault="0010535E" w:rsidP="0010535E">
      <w:pPr>
        <w:jc w:val="both"/>
        <w:rPr>
          <w:rFonts w:ascii="Times New Roman" w:hAnsi="Times New Roman"/>
          <w:b/>
          <w:spacing w:val="2"/>
          <w:sz w:val="24"/>
          <w:szCs w:val="24"/>
          <w:lang w:eastAsia="en-US"/>
        </w:rPr>
      </w:pPr>
      <w:r w:rsidRPr="0010535E">
        <w:rPr>
          <w:rFonts w:ascii="Times New Roman" w:hAnsi="Times New Roman"/>
          <w:b/>
          <w:spacing w:val="2"/>
          <w:sz w:val="24"/>
          <w:szCs w:val="24"/>
          <w:lang w:eastAsia="en-US"/>
        </w:rPr>
        <w:t>7. Создание, реорга</w:t>
      </w:r>
      <w:r w:rsidR="00583AD3">
        <w:rPr>
          <w:rFonts w:ascii="Times New Roman" w:hAnsi="Times New Roman"/>
          <w:b/>
          <w:spacing w:val="2"/>
          <w:sz w:val="24"/>
          <w:szCs w:val="24"/>
          <w:lang w:eastAsia="en-US"/>
        </w:rPr>
        <w:t>низация и ликвидация факультета.</w:t>
      </w:r>
    </w:p>
    <w:p w:rsidR="0010535E" w:rsidRPr="0010535E" w:rsidRDefault="0010535E" w:rsidP="0010535E">
      <w:pPr>
        <w:pStyle w:val="a4"/>
        <w:ind w:firstLine="708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t xml:space="preserve">7.1.Организация, переименование, разделение, слияние или ликвидация факультета осуществляется приказом ректора на основании решения Ученого совета академии по представлению проректора по учебной </w:t>
      </w:r>
      <w:r>
        <w:rPr>
          <w:rFonts w:ascii="Times New Roman" w:hAnsi="Times New Roman"/>
          <w:spacing w:val="2"/>
          <w:sz w:val="24"/>
          <w:szCs w:val="24"/>
          <w:lang w:eastAsia="en-US"/>
        </w:rPr>
        <w:t xml:space="preserve"> и научной </w:t>
      </w:r>
      <w:r w:rsidRPr="0010535E">
        <w:rPr>
          <w:rFonts w:ascii="Times New Roman" w:hAnsi="Times New Roman"/>
          <w:spacing w:val="2"/>
          <w:sz w:val="24"/>
          <w:szCs w:val="24"/>
          <w:lang w:eastAsia="en-US"/>
        </w:rPr>
        <w:t>работе.</w:t>
      </w:r>
    </w:p>
    <w:p w:rsidR="0010535E" w:rsidRPr="00856F4A" w:rsidRDefault="0010535E" w:rsidP="0010535E">
      <w:pPr>
        <w:pStyle w:val="a4"/>
        <w:spacing w:before="120"/>
        <w:rPr>
          <w:rFonts w:ascii="Times New Roman" w:hAnsi="Times New Roman"/>
          <w:sz w:val="24"/>
          <w:szCs w:val="24"/>
        </w:rPr>
      </w:pPr>
    </w:p>
    <w:p w:rsidR="00A1754E" w:rsidRPr="00A1754E" w:rsidRDefault="00A1754E" w:rsidP="00A1754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spacing w:val="2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2"/>
          <w:sz w:val="24"/>
          <w:szCs w:val="24"/>
          <w:lang w:eastAsia="en-US"/>
        </w:rPr>
        <w:t>8</w:t>
      </w:r>
      <w:r w:rsidRPr="00A1754E">
        <w:rPr>
          <w:rFonts w:ascii="Times New Roman" w:hAnsi="Times New Roman"/>
          <w:b/>
          <w:spacing w:val="2"/>
          <w:sz w:val="24"/>
          <w:szCs w:val="24"/>
          <w:lang w:eastAsia="en-US"/>
        </w:rPr>
        <w:t xml:space="preserve">. Взаимоотношения </w:t>
      </w:r>
      <w:r w:rsidR="000610C5">
        <w:rPr>
          <w:rFonts w:ascii="Times New Roman" w:hAnsi="Times New Roman"/>
          <w:b/>
          <w:spacing w:val="2"/>
          <w:sz w:val="24"/>
          <w:szCs w:val="24"/>
          <w:lang w:eastAsia="en-US"/>
        </w:rPr>
        <w:t xml:space="preserve">Факультета </w:t>
      </w:r>
      <w:r w:rsidRPr="00A1754E">
        <w:rPr>
          <w:rFonts w:ascii="Times New Roman" w:hAnsi="Times New Roman"/>
          <w:b/>
          <w:spacing w:val="2"/>
          <w:sz w:val="24"/>
          <w:szCs w:val="24"/>
          <w:lang w:eastAsia="en-US"/>
        </w:rPr>
        <w:t xml:space="preserve">с другими структурными подразделениями </w:t>
      </w:r>
      <w:r>
        <w:rPr>
          <w:rFonts w:ascii="Times New Roman" w:hAnsi="Times New Roman"/>
          <w:b/>
          <w:spacing w:val="2"/>
          <w:sz w:val="24"/>
          <w:szCs w:val="24"/>
          <w:lang w:eastAsia="en-US"/>
        </w:rPr>
        <w:t>академии</w:t>
      </w:r>
      <w:r w:rsidR="00583AD3">
        <w:rPr>
          <w:rFonts w:ascii="Times New Roman" w:hAnsi="Times New Roman"/>
          <w:b/>
          <w:spacing w:val="2"/>
          <w:sz w:val="24"/>
          <w:szCs w:val="24"/>
          <w:lang w:eastAsia="en-US"/>
        </w:rPr>
        <w:t>.</w:t>
      </w:r>
    </w:p>
    <w:p w:rsidR="00A1754E" w:rsidRPr="00A1754E" w:rsidRDefault="00A1754E" w:rsidP="00A17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754E">
        <w:rPr>
          <w:rFonts w:ascii="Times New Roman" w:hAnsi="Times New Roman"/>
          <w:sz w:val="24"/>
          <w:szCs w:val="24"/>
        </w:rPr>
        <w:t xml:space="preserve">.1 </w:t>
      </w:r>
      <w:r w:rsidR="000610C5">
        <w:rPr>
          <w:rFonts w:ascii="Times New Roman" w:hAnsi="Times New Roman"/>
          <w:sz w:val="24"/>
          <w:szCs w:val="24"/>
        </w:rPr>
        <w:t>Факультет</w:t>
      </w:r>
      <w:r w:rsidRPr="00A1754E">
        <w:rPr>
          <w:rFonts w:ascii="Times New Roman" w:hAnsi="Times New Roman"/>
          <w:sz w:val="24"/>
          <w:szCs w:val="24"/>
        </w:rPr>
        <w:t xml:space="preserve"> принимает к исполнению все приказы ректора по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 xml:space="preserve"> и факультету, касающиеся ее деятельности.</w:t>
      </w:r>
    </w:p>
    <w:p w:rsidR="00A1754E" w:rsidRPr="00A1754E" w:rsidRDefault="00A1754E" w:rsidP="00A17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754E">
        <w:rPr>
          <w:rFonts w:ascii="Times New Roman" w:hAnsi="Times New Roman"/>
          <w:sz w:val="24"/>
          <w:szCs w:val="24"/>
        </w:rPr>
        <w:t xml:space="preserve">.2 </w:t>
      </w:r>
      <w:r w:rsidR="000610C5">
        <w:rPr>
          <w:rFonts w:ascii="Times New Roman" w:hAnsi="Times New Roman"/>
          <w:sz w:val="24"/>
          <w:szCs w:val="24"/>
        </w:rPr>
        <w:t>Факультет</w:t>
      </w:r>
      <w:r w:rsidRPr="00A1754E">
        <w:rPr>
          <w:rFonts w:ascii="Times New Roman" w:hAnsi="Times New Roman"/>
          <w:sz w:val="24"/>
          <w:szCs w:val="24"/>
        </w:rPr>
        <w:t xml:space="preserve"> принимает к исполнению все решения ученого совета факультета и Ученого совета вуза.</w:t>
      </w:r>
    </w:p>
    <w:p w:rsidR="00306C41" w:rsidRPr="00A1754E" w:rsidRDefault="00A1754E" w:rsidP="00A17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754E">
        <w:rPr>
          <w:rFonts w:ascii="Times New Roman" w:hAnsi="Times New Roman"/>
          <w:sz w:val="24"/>
          <w:szCs w:val="24"/>
        </w:rPr>
        <w:t xml:space="preserve">.3 </w:t>
      </w:r>
      <w:r w:rsidR="000610C5">
        <w:rPr>
          <w:rFonts w:ascii="Times New Roman" w:hAnsi="Times New Roman"/>
          <w:sz w:val="24"/>
          <w:szCs w:val="24"/>
        </w:rPr>
        <w:t>Факультет</w:t>
      </w:r>
      <w:r w:rsidRPr="00A1754E">
        <w:rPr>
          <w:rFonts w:ascii="Times New Roman" w:hAnsi="Times New Roman"/>
          <w:sz w:val="24"/>
          <w:szCs w:val="24"/>
        </w:rPr>
        <w:t xml:space="preserve"> взаимодействует с учебными, административными и иными подразделениями </w:t>
      </w:r>
      <w:r>
        <w:rPr>
          <w:rFonts w:ascii="Times New Roman" w:hAnsi="Times New Roman"/>
          <w:sz w:val="24"/>
          <w:szCs w:val="24"/>
        </w:rPr>
        <w:t xml:space="preserve">академии </w:t>
      </w:r>
      <w:r w:rsidRPr="00A1754E">
        <w:rPr>
          <w:rFonts w:ascii="Times New Roman" w:hAnsi="Times New Roman"/>
          <w:sz w:val="24"/>
          <w:szCs w:val="24"/>
        </w:rPr>
        <w:t xml:space="preserve">и регулирует свои отношения с ними в соответствии со структурой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>, процедур</w:t>
      </w:r>
      <w:r>
        <w:rPr>
          <w:rFonts w:ascii="Times New Roman" w:hAnsi="Times New Roman"/>
          <w:sz w:val="24"/>
          <w:szCs w:val="24"/>
        </w:rPr>
        <w:t xml:space="preserve">ами управления, определенными </w:t>
      </w:r>
      <w:r w:rsidRPr="00A1754E">
        <w:rPr>
          <w:rFonts w:ascii="Times New Roman" w:hAnsi="Times New Roman"/>
          <w:sz w:val="24"/>
          <w:szCs w:val="24"/>
        </w:rPr>
        <w:t xml:space="preserve">организационно-распорядительными и нормативными документами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>.</w:t>
      </w:r>
    </w:p>
    <w:p w:rsidR="00306C41" w:rsidRDefault="00306C41" w:rsidP="00306C41">
      <w:pPr>
        <w:pStyle w:val="31"/>
        <w:shd w:val="clear" w:color="auto" w:fill="auto"/>
        <w:tabs>
          <w:tab w:val="left" w:pos="678"/>
        </w:tabs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0535E" w:rsidRDefault="0010535E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Лист согласования:</w:t>
      </w: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Положения ПСП-Т</w:t>
      </w:r>
      <w:r w:rsidR="0010535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 «О </w:t>
      </w:r>
      <w:r w:rsidR="0010535E">
        <w:rPr>
          <w:rFonts w:ascii="Times New Roman" w:hAnsi="Times New Roman"/>
          <w:sz w:val="24"/>
          <w:szCs w:val="24"/>
        </w:rPr>
        <w:t>факультете</w:t>
      </w:r>
      <w:r w:rsidR="000610C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610C5">
        <w:rPr>
          <w:rFonts w:ascii="Times New Roman" w:hAnsi="Times New Roman"/>
          <w:sz w:val="24"/>
          <w:szCs w:val="24"/>
        </w:rPr>
        <w:t>типовое</w:t>
      </w:r>
      <w:proofErr w:type="gramEnd"/>
      <w:r w:rsidR="000610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 вносит:</w:t>
      </w: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нормативного 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качества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Евсеева</w:t>
      </w:r>
    </w:p>
    <w:p w:rsidR="00DC24BA" w:rsidRDefault="00DC24BA" w:rsidP="00DC24BA">
      <w:pPr>
        <w:pStyle w:val="txt"/>
        <w:spacing w:before="0" w:beforeAutospacing="0" w:after="0" w:afterAutospacing="0"/>
        <w:jc w:val="both"/>
      </w:pPr>
    </w:p>
    <w:p w:rsidR="00DC24BA" w:rsidRDefault="00DC24BA" w:rsidP="00DC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DC24BA" w:rsidRDefault="00DC24BA" w:rsidP="00DC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и научной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  <w:szCs w:val="24"/>
        </w:rPr>
        <w:tab/>
        <w:t>Д.А. Рябов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B526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4B5269">
        <w:rPr>
          <w:rFonts w:ascii="Times New Roman" w:hAnsi="Times New Roman"/>
          <w:sz w:val="24"/>
          <w:szCs w:val="24"/>
        </w:rPr>
        <w:t xml:space="preserve">марта  </w:t>
      </w:r>
      <w:r>
        <w:rPr>
          <w:rFonts w:ascii="Times New Roman" w:hAnsi="Times New Roman"/>
          <w:sz w:val="24"/>
          <w:szCs w:val="24"/>
        </w:rPr>
        <w:t>2018г.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  <w:proofErr w:type="spellStart"/>
      <w:r>
        <w:rPr>
          <w:rFonts w:ascii="Times New Roman" w:hAnsi="Times New Roman"/>
          <w:sz w:val="24"/>
          <w:szCs w:val="24"/>
        </w:rPr>
        <w:t>агротехнологий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  <w:szCs w:val="24"/>
        </w:rPr>
        <w:tab/>
        <w:t>А.Л. Тарасов</w:t>
      </w:r>
    </w:p>
    <w:p w:rsidR="004B5269" w:rsidRDefault="004B5269" w:rsidP="004B526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марта  2018г.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ветеринарной медицины 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биотехнологии в животноводстве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</w:p>
    <w:p w:rsidR="004B5269" w:rsidRDefault="004B5269" w:rsidP="004B526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марта  2018г.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Декан инженерного факультета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Муханов</w:t>
      </w:r>
      <w:proofErr w:type="spellEnd"/>
    </w:p>
    <w:p w:rsidR="004B5269" w:rsidRDefault="004B5269" w:rsidP="004B526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марта  2018г.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учебно-методического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О.С. </w:t>
      </w:r>
      <w:proofErr w:type="spellStart"/>
      <w:r>
        <w:rPr>
          <w:rFonts w:ascii="Times New Roman" w:hAnsi="Times New Roman"/>
          <w:sz w:val="24"/>
          <w:szCs w:val="24"/>
        </w:rPr>
        <w:t>Пхенда</w:t>
      </w:r>
      <w:proofErr w:type="spellEnd"/>
    </w:p>
    <w:p w:rsidR="004B5269" w:rsidRDefault="004B5269" w:rsidP="004B526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марта  2018г.</w:t>
      </w:r>
    </w:p>
    <w:p w:rsidR="00DC24BA" w:rsidRDefault="00DC24BA" w:rsidP="00DC24BA">
      <w:pPr>
        <w:pStyle w:val="a3"/>
        <w:spacing w:before="0" w:beforeAutospacing="0" w:after="0" w:afterAutospacing="0"/>
        <w:jc w:val="both"/>
      </w:pPr>
    </w:p>
    <w:p w:rsidR="00DC24BA" w:rsidRDefault="00DC24BA" w:rsidP="00DC24BA">
      <w:pPr>
        <w:pStyle w:val="a3"/>
        <w:spacing w:before="0" w:beforeAutospacing="0" w:after="0" w:afterAutospacing="0"/>
        <w:jc w:val="both"/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pStyle w:val="a3"/>
        <w:spacing w:before="0" w:beforeAutospacing="0" w:after="0" w:afterAutospacing="0"/>
        <w:jc w:val="both"/>
      </w:pP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4BA">
          <w:pgSz w:w="11906" w:h="16838"/>
          <w:pgMar w:top="700" w:right="840" w:bottom="1440" w:left="1420" w:header="720" w:footer="720" w:gutter="0"/>
          <w:cols w:space="720"/>
        </w:sect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21"/>
      <w:bookmarkEnd w:id="0"/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регистрации изменений</w:t>
      </w: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ПСП-Т</w:t>
      </w:r>
      <w:r w:rsidR="0010535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 «О </w:t>
      </w:r>
      <w:r w:rsidR="000610C5">
        <w:rPr>
          <w:rFonts w:ascii="Times New Roman" w:hAnsi="Times New Roman"/>
          <w:sz w:val="24"/>
          <w:szCs w:val="24"/>
        </w:rPr>
        <w:t>факультете (</w:t>
      </w:r>
      <w:proofErr w:type="gramStart"/>
      <w:r w:rsidR="000610C5">
        <w:rPr>
          <w:rFonts w:ascii="Times New Roman" w:hAnsi="Times New Roman"/>
          <w:sz w:val="24"/>
          <w:szCs w:val="24"/>
        </w:rPr>
        <w:t>типовое</w:t>
      </w:r>
      <w:proofErr w:type="gramEnd"/>
      <w:r w:rsidR="000610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»:</w:t>
      </w:r>
    </w:p>
    <w:p w:rsidR="00DC24BA" w:rsidRDefault="00DC24BA" w:rsidP="00DC24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20" w:hanging="530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280"/>
        <w:gridCol w:w="3700"/>
        <w:gridCol w:w="2260"/>
        <w:gridCol w:w="1200"/>
        <w:gridCol w:w="30"/>
      </w:tblGrid>
      <w:tr w:rsidR="00DC24BA" w:rsidTr="00DC24BA">
        <w:trPr>
          <w:trHeight w:val="27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приказа,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9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 внесено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внес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9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4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9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</w:tbl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9B4041" w:rsidRDefault="009B4041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Положением ПСП-Т</w:t>
      </w:r>
      <w:r w:rsidR="000610C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 «О </w:t>
      </w:r>
      <w:r w:rsidR="000610C5">
        <w:rPr>
          <w:rFonts w:ascii="Times New Roman" w:hAnsi="Times New Roman"/>
          <w:sz w:val="24"/>
          <w:szCs w:val="24"/>
        </w:rPr>
        <w:t>факультете (</w:t>
      </w:r>
      <w:proofErr w:type="gramStart"/>
      <w:r w:rsidR="000610C5">
        <w:rPr>
          <w:rFonts w:ascii="Times New Roman" w:hAnsi="Times New Roman"/>
          <w:sz w:val="24"/>
          <w:szCs w:val="24"/>
        </w:rPr>
        <w:t>типовое</w:t>
      </w:r>
      <w:proofErr w:type="gramEnd"/>
      <w:r w:rsidR="000610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»:</w:t>
      </w:r>
    </w:p>
    <w:p w:rsidR="00DC24BA" w:rsidRDefault="00DC24BA" w:rsidP="00DC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91"/>
        <w:gridCol w:w="1983"/>
        <w:gridCol w:w="1728"/>
        <w:gridCol w:w="1558"/>
      </w:tblGrid>
      <w:tr w:rsidR="00DC24BA" w:rsidTr="00DC24BA">
        <w:trPr>
          <w:trHeight w:val="4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Фамилия И.О.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Дата</w:t>
            </w:r>
          </w:p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ознакомления</w:t>
            </w: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8F3" w:rsidRDefault="005868F3"/>
    <w:sectPr w:rsidR="005868F3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A1E"/>
    <w:multiLevelType w:val="hybridMultilevel"/>
    <w:tmpl w:val="54F6F966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7597"/>
    <w:multiLevelType w:val="hybridMultilevel"/>
    <w:tmpl w:val="D1BEED8A"/>
    <w:lvl w:ilvl="0" w:tplc="B1B2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42908"/>
    <w:multiLevelType w:val="hybridMultilevel"/>
    <w:tmpl w:val="AE2E861A"/>
    <w:lvl w:ilvl="0" w:tplc="C5C46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139C3"/>
    <w:multiLevelType w:val="hybridMultilevel"/>
    <w:tmpl w:val="512A29DE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5961"/>
    <w:multiLevelType w:val="hybridMultilevel"/>
    <w:tmpl w:val="689CA9A0"/>
    <w:lvl w:ilvl="0" w:tplc="B1B2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8E6"/>
    <w:multiLevelType w:val="hybridMultilevel"/>
    <w:tmpl w:val="32C659AE"/>
    <w:lvl w:ilvl="0" w:tplc="B1B2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F2347"/>
    <w:multiLevelType w:val="hybridMultilevel"/>
    <w:tmpl w:val="15E8C880"/>
    <w:lvl w:ilvl="0" w:tplc="04190011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A1EB3"/>
    <w:multiLevelType w:val="hybridMultilevel"/>
    <w:tmpl w:val="F85A30FE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A2AE7"/>
    <w:multiLevelType w:val="hybridMultilevel"/>
    <w:tmpl w:val="10FCE55A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F26A0"/>
    <w:multiLevelType w:val="hybridMultilevel"/>
    <w:tmpl w:val="15F82AB4"/>
    <w:lvl w:ilvl="0" w:tplc="B1B2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557A4"/>
    <w:multiLevelType w:val="hybridMultilevel"/>
    <w:tmpl w:val="CFDE28B4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95319"/>
    <w:multiLevelType w:val="hybridMultilevel"/>
    <w:tmpl w:val="68A26E30"/>
    <w:lvl w:ilvl="0" w:tplc="9F60B7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E35F6"/>
    <w:multiLevelType w:val="hybridMultilevel"/>
    <w:tmpl w:val="CAEEAEBC"/>
    <w:lvl w:ilvl="0" w:tplc="B1B2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C41"/>
    <w:rsid w:val="00010B14"/>
    <w:rsid w:val="000610C5"/>
    <w:rsid w:val="00096853"/>
    <w:rsid w:val="000D15D2"/>
    <w:rsid w:val="0010535E"/>
    <w:rsid w:val="00111AEA"/>
    <w:rsid w:val="001A0C23"/>
    <w:rsid w:val="001E7033"/>
    <w:rsid w:val="00291C2B"/>
    <w:rsid w:val="00306C41"/>
    <w:rsid w:val="003A6327"/>
    <w:rsid w:val="0041727D"/>
    <w:rsid w:val="00474DB8"/>
    <w:rsid w:val="004B5269"/>
    <w:rsid w:val="004F19EC"/>
    <w:rsid w:val="00572C92"/>
    <w:rsid w:val="00583AD3"/>
    <w:rsid w:val="005868F3"/>
    <w:rsid w:val="00620554"/>
    <w:rsid w:val="00683B6D"/>
    <w:rsid w:val="00685A4B"/>
    <w:rsid w:val="00783B6F"/>
    <w:rsid w:val="007845E4"/>
    <w:rsid w:val="007E5AE6"/>
    <w:rsid w:val="00836B12"/>
    <w:rsid w:val="00960EE6"/>
    <w:rsid w:val="009933BD"/>
    <w:rsid w:val="009B4041"/>
    <w:rsid w:val="00A1754E"/>
    <w:rsid w:val="00A41787"/>
    <w:rsid w:val="00A762DB"/>
    <w:rsid w:val="00B2109B"/>
    <w:rsid w:val="00B26CAD"/>
    <w:rsid w:val="00B60A22"/>
    <w:rsid w:val="00C034E5"/>
    <w:rsid w:val="00CF1A90"/>
    <w:rsid w:val="00D31DAF"/>
    <w:rsid w:val="00D57A6B"/>
    <w:rsid w:val="00DC24BA"/>
    <w:rsid w:val="00E410A2"/>
    <w:rsid w:val="00E46CE5"/>
    <w:rsid w:val="00E52918"/>
    <w:rsid w:val="00F1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17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306C41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06C41"/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31"/>
    <w:locked/>
    <w:rsid w:val="00306C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306C41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hAnsi="Times New Roman"/>
      <w:spacing w:val="2"/>
      <w:sz w:val="21"/>
      <w:szCs w:val="21"/>
      <w:lang w:eastAsia="en-US"/>
    </w:rPr>
  </w:style>
  <w:style w:type="paragraph" w:customStyle="1" w:styleId="Default">
    <w:name w:val="Default"/>
    <w:uiPriority w:val="99"/>
    <w:rsid w:val="00306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306C41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6C4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pacing w:val="4"/>
      <w:sz w:val="19"/>
      <w:szCs w:val="19"/>
      <w:lang w:eastAsia="en-US"/>
    </w:rPr>
  </w:style>
  <w:style w:type="paragraph" w:customStyle="1" w:styleId="txt">
    <w:name w:val="txt"/>
    <w:basedOn w:val="a"/>
    <w:uiPriority w:val="99"/>
    <w:rsid w:val="00DC2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7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A17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126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26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B5F9-EF5B-4D06-AB4A-FC7D28BB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2018-01-12T07:33:00Z</dcterms:created>
  <dcterms:modified xsi:type="dcterms:W3CDTF">2018-03-06T08:21:00Z</dcterms:modified>
</cp:coreProperties>
</file>